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F60">
        <w:rPr>
          <w:rFonts w:ascii="Times New Roman" w:hAnsi="Times New Roman" w:cs="Times New Roman"/>
          <w:color w:val="FF0000"/>
          <w:sz w:val="24"/>
          <w:szCs w:val="24"/>
          <w:lang w:val="uk-UA"/>
        </w:rPr>
        <w:t>1</w:t>
      </w:r>
      <w:r w:rsidR="00AA7E2D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1D1F60">
        <w:rPr>
          <w:rFonts w:ascii="Times New Roman" w:hAnsi="Times New Roman" w:cs="Times New Roman"/>
          <w:color w:val="FF0000"/>
          <w:sz w:val="24"/>
          <w:szCs w:val="24"/>
          <w:lang w:val="uk-UA"/>
        </w:rPr>
        <w:t>8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CD023D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FB5D87" w:rsidRPr="00CD023D">
        <w:rPr>
          <w:rFonts w:ascii="Times New Roman" w:hAnsi="Times New Roman" w:cs="Times New Roman"/>
          <w:color w:val="FF0000"/>
          <w:sz w:val="24"/>
          <w:szCs w:val="24"/>
          <w:lang w:val="uk-UA"/>
        </w:rPr>
        <w:t>20</w:t>
      </w:r>
      <w:r w:rsidR="00B673FF" w:rsidRPr="00CD023D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CD023D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396CC4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A71F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</w:t>
            </w:r>
            <w:r w:rsidR="00A71F36" w:rsidRPr="00A71F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оловн</w:t>
            </w:r>
            <w:r w:rsidR="00A71F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ий </w:t>
            </w:r>
            <w:r w:rsidR="00A71F36" w:rsidRPr="00A71F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спеціаліст відділу документального забезпечення (канцелярія)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заходів з питань експедиційної обробки документів: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опрацювання кореспонденції суду, що реєструється засобами електронної пошти з подальшим надсиланням/передаванням за належністю;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участь у прийманні та реєстрації іншої вхідної кореспонденції суду, отриманої усіма засобами доставки або зв’язку; 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перевірка під час оформлення документів наявності додатків та вкладень, відповідності документів у судових справах опису справи;</w:t>
            </w:r>
          </w:p>
          <w:p w:rsidR="00C15238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забезпечення обробки зареєстрованих документів в електронній базі даних.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заходів з питань документообігу: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доставка зареєстрованих документів керівництву, суддям або працівникам апарату суду;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здійснення довідково-інформаційної роботи щодо проходження і стану розгляду справ та документів у суді.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заходів з питань реєстрації і обліку судових справ: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внесення до автоматизованої системи документообігу суду інформації відповідно до наданих прав доступу;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наповнення реєстраційних та обліково-статистичних карток в електронному вигляді;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сканування документів у паперовій формі з подальшим долученням до матеріалів електронної судової справи.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завдань з питань документообігу: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перевірка стану організації роботи з питань документообігу та реєстрації і обліку судових справ суду у структурних підрозділах суду;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надання відповідальним працівникам методичної та практичної допомоги в удосконаленні форм та методів роботи з питань документообігу;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підготовка матеріалів та інформації з питань експедиційної обробки документів, документообігу та реєстрації і обліку судових справ суду для розміщення </w:t>
            </w:r>
            <w:r>
              <w:lastRenderedPageBreak/>
              <w:t>на офіційному веб-сайті суду.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завдань з питань архівного зберігання документів і справ: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координація роботи з архівом суду;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участь у складанні номенклатури справ структурних підрозділів та зведеної номенклатури справ суду спільно з уповноваженими працівниками апарату суду;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перевірка стану належного формування, оформлення, обліку та зберігання закінчених діловодством судових справ та документів відділу, що підлягають здачі в архів.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A71F36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відділу, підготовка відповідних справ за минулі роки для передання до архіву суду.</w:t>
            </w:r>
          </w:p>
          <w:p w:rsidR="00A71F36" w:rsidRPr="00BE4D24" w:rsidRDefault="00A71F36" w:rsidP="00A71F3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інших завдань та функцій відділу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1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1D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lastRenderedPageBreak/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lastRenderedPageBreak/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A71F36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A71F36" w:rsidRPr="00A71F36" w:rsidRDefault="00A71F36" w:rsidP="00A71F36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A71F36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A71F36" w:rsidRDefault="00A71F36" w:rsidP="00A71F36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A71F36" w:rsidRPr="009D4776" w:rsidRDefault="00A71F36" w:rsidP="00A71F36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A71F36" w:rsidRPr="009D4776" w:rsidRDefault="00A71F36" w:rsidP="00A71F36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A71F36" w:rsidRDefault="00A71F36" w:rsidP="00A71F36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 w:rsidR="009479E0"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A71F36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A71F36">
              <w:rPr>
                <w:b/>
                <w:bCs/>
              </w:rPr>
              <w:t xml:space="preserve">   </w:t>
            </w:r>
            <w:r w:rsidR="00A71F36" w:rsidRPr="00A71F36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A71F36" w:rsidRDefault="00A71F36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 xml:space="preserve">усвідомлення рівня відповідальності під час </w:t>
            </w:r>
            <w:r>
              <w:rPr>
                <w:rStyle w:val="20"/>
              </w:rPr>
              <w:lastRenderedPageBreak/>
              <w:t>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F402B1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="00A71F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-  процесуальних кодексів (КПК, ЦПК, КУпАП, Адміністративний кодекс України)</w:t>
            </w:r>
          </w:p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FD" w:rsidRDefault="00DE56FD">
      <w:r>
        <w:separator/>
      </w:r>
    </w:p>
  </w:endnote>
  <w:endnote w:type="continuationSeparator" w:id="0">
    <w:p w:rsidR="00DE56FD" w:rsidRDefault="00DE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FD" w:rsidRDefault="00DE56FD">
      <w:r>
        <w:separator/>
      </w:r>
    </w:p>
  </w:footnote>
  <w:footnote w:type="continuationSeparator" w:id="0">
    <w:p w:rsidR="00DE56FD" w:rsidRDefault="00DE5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85469B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85469B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023D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117A2"/>
    <w:rsid w:val="00423771"/>
    <w:rsid w:val="00431BE5"/>
    <w:rsid w:val="00450A9D"/>
    <w:rsid w:val="004538B4"/>
    <w:rsid w:val="00485BA8"/>
    <w:rsid w:val="004A5CD9"/>
    <w:rsid w:val="004C0788"/>
    <w:rsid w:val="004C2103"/>
    <w:rsid w:val="004E124B"/>
    <w:rsid w:val="004E250B"/>
    <w:rsid w:val="004E388E"/>
    <w:rsid w:val="004E7649"/>
    <w:rsid w:val="004F6DA1"/>
    <w:rsid w:val="00506B52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5469B"/>
    <w:rsid w:val="0086008E"/>
    <w:rsid w:val="00860A58"/>
    <w:rsid w:val="00864197"/>
    <w:rsid w:val="008660F4"/>
    <w:rsid w:val="00872FA6"/>
    <w:rsid w:val="008767A6"/>
    <w:rsid w:val="008A1B9F"/>
    <w:rsid w:val="008B098D"/>
    <w:rsid w:val="008B2DB7"/>
    <w:rsid w:val="008B56D4"/>
    <w:rsid w:val="008D447B"/>
    <w:rsid w:val="008E00B6"/>
    <w:rsid w:val="00913EC5"/>
    <w:rsid w:val="00915D96"/>
    <w:rsid w:val="00926808"/>
    <w:rsid w:val="00934395"/>
    <w:rsid w:val="0094100D"/>
    <w:rsid w:val="00941F81"/>
    <w:rsid w:val="009479E0"/>
    <w:rsid w:val="009524A7"/>
    <w:rsid w:val="0096463F"/>
    <w:rsid w:val="009B4AE9"/>
    <w:rsid w:val="009C5E3B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71F36"/>
    <w:rsid w:val="00A775D0"/>
    <w:rsid w:val="00A91278"/>
    <w:rsid w:val="00A91FCD"/>
    <w:rsid w:val="00A938C8"/>
    <w:rsid w:val="00A94CCD"/>
    <w:rsid w:val="00AA2F5D"/>
    <w:rsid w:val="00AA3EA2"/>
    <w:rsid w:val="00AA7E2D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73585"/>
    <w:rsid w:val="00C93E63"/>
    <w:rsid w:val="00CB665F"/>
    <w:rsid w:val="00CD023D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DE56FD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F06302"/>
    <w:rsid w:val="00F13AB1"/>
    <w:rsid w:val="00F160BF"/>
    <w:rsid w:val="00F1750D"/>
    <w:rsid w:val="00F402B1"/>
    <w:rsid w:val="00F55832"/>
    <w:rsid w:val="00F76258"/>
    <w:rsid w:val="00F77113"/>
    <w:rsid w:val="00F80B64"/>
    <w:rsid w:val="00F926C1"/>
    <w:rsid w:val="00F92B03"/>
    <w:rsid w:val="00FA4017"/>
    <w:rsid w:val="00FB5D8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FBD9E-FE40-400F-988C-38E290B1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1063</Words>
  <Characters>7288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8335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44</cp:revision>
  <cp:lastPrinted>2022-02-18T08:03:00Z</cp:lastPrinted>
  <dcterms:created xsi:type="dcterms:W3CDTF">2020-09-07T06:04:00Z</dcterms:created>
  <dcterms:modified xsi:type="dcterms:W3CDTF">2022-08-15T07:32:00Z</dcterms:modified>
</cp:coreProperties>
</file>