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185584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83A4F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83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584" w:rsidRPr="00583A4F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4B690D"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CA3921" w:rsidRPr="00583A4F">
        <w:rPr>
          <w:rFonts w:ascii="Times New Roman" w:hAnsi="Times New Roman" w:cs="Times New Roman"/>
          <w:color w:val="FF0000"/>
          <w:sz w:val="24"/>
          <w:szCs w:val="24"/>
          <w:lang w:val="uk-UA"/>
        </w:rPr>
        <w:t>.0</w:t>
      </w:r>
      <w:r w:rsidR="005E25A6" w:rsidRPr="00583A4F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A3921" w:rsidRPr="00583A4F">
        <w:rPr>
          <w:rFonts w:ascii="Times New Roman" w:hAnsi="Times New Roman" w:cs="Times New Roman"/>
          <w:color w:val="FF0000"/>
          <w:sz w:val="24"/>
          <w:szCs w:val="24"/>
          <w:lang w:val="uk-UA"/>
        </w:rPr>
        <w:t>.2023 №</w:t>
      </w:r>
      <w:r w:rsidR="00A05450">
        <w:rPr>
          <w:rFonts w:ascii="Times New Roman" w:hAnsi="Times New Roman" w:cs="Times New Roman"/>
          <w:color w:val="FF0000"/>
          <w:sz w:val="24"/>
          <w:szCs w:val="24"/>
          <w:lang w:val="uk-UA"/>
        </w:rPr>
        <w:t>13</w:t>
      </w:r>
      <w:r w:rsidR="00CA3921" w:rsidRPr="00A05450">
        <w:rPr>
          <w:rFonts w:ascii="Times New Roman" w:hAnsi="Times New Roman" w:cs="Times New Roman"/>
          <w:color w:val="FF0000"/>
          <w:sz w:val="24"/>
          <w:szCs w:val="24"/>
          <w:lang w:val="uk-UA"/>
        </w:rPr>
        <w:t>/</w:t>
      </w:r>
      <w:r w:rsidR="00CA3921" w:rsidRPr="00583A4F">
        <w:rPr>
          <w:rFonts w:ascii="Times New Roman" w:hAnsi="Times New Roman" w:cs="Times New Roman"/>
          <w:color w:val="FF0000"/>
          <w:sz w:val="24"/>
          <w:szCs w:val="24"/>
          <w:lang w:val="uk-UA"/>
        </w:rPr>
        <w:t>03-16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185584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E8675A" w:rsidRPr="00E86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головного спеціаліста </w:t>
            </w:r>
            <w:bookmarkStart w:id="0" w:name="_Hlk134448369"/>
            <w:r w:rsidR="004B690D" w:rsidRPr="004B69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із забезпечення зв’язків із засобами масової інформації</w:t>
            </w:r>
            <w:r w:rsid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  <w:bookmarkEnd w:id="0"/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1" w:rsidRPr="00157504" w:rsidRDefault="00157504" w:rsidP="005E25A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157504">
              <w:rPr>
                <w:color w:val="FF0000"/>
              </w:rPr>
              <w:t>Здійснення заходів з питань забезпечення зв’язків суду із ЗМІ.</w:t>
            </w:r>
          </w:p>
          <w:p w:rsidR="00157504" w:rsidRPr="00157504" w:rsidRDefault="00157504" w:rsidP="005E25A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157504">
              <w:rPr>
                <w:color w:val="FF0000"/>
              </w:rPr>
              <w:t>Здійснення заходів з питань взаємодії суду з громадськістю.</w:t>
            </w:r>
          </w:p>
          <w:p w:rsidR="00157504" w:rsidRPr="00157504" w:rsidRDefault="00157504" w:rsidP="005E25A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157504">
              <w:rPr>
                <w:color w:val="FF0000"/>
              </w:rPr>
              <w:t>Виконання завдань з питань комунікаційної діяльності суду.</w:t>
            </w:r>
          </w:p>
          <w:p w:rsidR="00157504" w:rsidRPr="00157504" w:rsidRDefault="00157504" w:rsidP="0015750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157504">
              <w:rPr>
                <w:color w:val="FF0000"/>
              </w:rPr>
              <w:t>Систематичне</w:t>
            </w:r>
            <w:r>
              <w:rPr>
                <w:color w:val="FF0000"/>
              </w:rPr>
              <w:t xml:space="preserve"> </w:t>
            </w:r>
            <w:r w:rsidRPr="00157504">
              <w:rPr>
                <w:color w:val="FF0000"/>
              </w:rPr>
              <w:t>опрацювання релевантної нормативно-правової бази та іншої методичної інформації з питань роботи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157504" w:rsidRPr="00157504" w:rsidRDefault="00157504" w:rsidP="0015750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157504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справах, підготовка відповідних справ за минулі роки для передання до архіву суду.</w:t>
            </w:r>
          </w:p>
          <w:p w:rsidR="00157504" w:rsidRPr="00157504" w:rsidRDefault="00157504" w:rsidP="0015750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157504">
              <w:rPr>
                <w:color w:val="FF0000"/>
              </w:rPr>
              <w:t>Виконання інших завдань та функцій за визначенням безпосереднього керівника або судді-спікера, пов’язаних із забезпеченням комунікаційної діяльності суду.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64C98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964C98">
        <w:trPr>
          <w:gridAfter w:val="1"/>
          <w:wAfter w:w="8" w:type="dxa"/>
          <w:trHeight w:val="3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D9" w:rsidRDefault="00140C82" w:rsidP="004B690D">
            <w:pPr>
              <w:jc w:val="both"/>
            </w:pPr>
            <w:r>
              <w:t>Строкове призначення:</w:t>
            </w: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9674BE" w:rsidP="002504EE">
            <w:pPr>
              <w:jc w:val="both"/>
            </w:pPr>
            <w:r>
              <w:t>в</w:t>
            </w:r>
            <w:r w:rsidRPr="009D10A1">
              <w:t>ищ</w:t>
            </w:r>
            <w:r>
              <w:t>а</w:t>
            </w:r>
            <w:r w:rsidRPr="009D10A1">
              <w:t xml:space="preserve"> освіт</w:t>
            </w:r>
            <w:r>
              <w:t>а</w:t>
            </w:r>
            <w:r w:rsidRPr="009D10A1">
              <w:t xml:space="preserve"> </w:t>
            </w:r>
            <w:r>
              <w:t xml:space="preserve">за освітнім ступенем </w:t>
            </w:r>
            <w:r w:rsidRPr="009D10A1">
              <w:t>не нижче молодшого бакалавра або бакалавра відповідного професійного спрямування (галузі знань «Право» або «</w:t>
            </w:r>
            <w:r w:rsidR="004B690D" w:rsidRPr="004B690D">
              <w:t>Журналістика</w:t>
            </w:r>
            <w:r w:rsidRPr="009D10A1">
              <w:t>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017BF5" w:rsidP="00694032">
            <w:pPr>
              <w:rPr>
                <w:b/>
              </w:rPr>
            </w:pPr>
            <w:r w:rsidRPr="00017BF5">
              <w:rPr>
                <w:rStyle w:val="20"/>
                <w:b/>
                <w:color w:val="auto"/>
              </w:rPr>
              <w:t>Комунікація та взаємодія</w:t>
            </w:r>
          </w:p>
        </w:tc>
        <w:tc>
          <w:tcPr>
            <w:tcW w:w="6117" w:type="dxa"/>
            <w:shd w:val="clear" w:color="auto" w:fill="auto"/>
          </w:tcPr>
          <w:p w:rsidR="00017BF5" w:rsidRPr="00017BF5" w:rsidRDefault="00017BF5" w:rsidP="00017BF5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визначати заінтересовані і впливові сторони та розбудовувати партнерські </w:t>
            </w:r>
            <w:r w:rsidRPr="00017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відносини;</w:t>
            </w:r>
          </w:p>
          <w:p w:rsidR="00017BF5" w:rsidRPr="00017BF5" w:rsidRDefault="00017BF5" w:rsidP="00017BF5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ефективно взаємодіяти - дослухатися, сприймати та викладати думку;</w:t>
            </w:r>
          </w:p>
          <w:p w:rsidR="00017BF5" w:rsidRPr="00017BF5" w:rsidRDefault="00017BF5" w:rsidP="00017BF5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публічно виступати перед аудиторією;</w:t>
            </w:r>
          </w:p>
          <w:p w:rsidR="002504EE" w:rsidRPr="00694032" w:rsidRDefault="00017BF5" w:rsidP="00017BF5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3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CA3921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15C0" w:rsidRDefault="001B15C0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B1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медіа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1B15C0" w:rsidRDefault="001B15C0" w:rsidP="001B15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інформацію»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15C0" w:rsidRPr="00D2561A" w:rsidRDefault="001B15C0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B1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доступ до публічної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CA3921" w:rsidRDefault="00CA3921" w:rsidP="00CA39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КУпАП, </w:t>
            </w:r>
            <w:r w:rsidR="0042691A">
              <w:rPr>
                <w:rFonts w:ascii="Times New Roman" w:hAnsi="Times New Roman"/>
                <w:sz w:val="24"/>
                <w:szCs w:val="24"/>
                <w:lang w:val="uk-UA"/>
              </w:rPr>
              <w:t>КАСУ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53" w:rsidRDefault="000C5C53">
      <w:r>
        <w:separator/>
      </w:r>
    </w:p>
  </w:endnote>
  <w:endnote w:type="continuationSeparator" w:id="0">
    <w:p w:rsidR="000C5C53" w:rsidRDefault="000C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53" w:rsidRDefault="000C5C53">
      <w:r>
        <w:separator/>
      </w:r>
    </w:p>
  </w:footnote>
  <w:footnote w:type="continuationSeparator" w:id="0">
    <w:p w:rsidR="000C5C53" w:rsidRDefault="000C5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B419AC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B419AC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5450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BF5"/>
    <w:rsid w:val="00017E13"/>
    <w:rsid w:val="00042D0B"/>
    <w:rsid w:val="000518E1"/>
    <w:rsid w:val="00053A4D"/>
    <w:rsid w:val="00054E07"/>
    <w:rsid w:val="00061708"/>
    <w:rsid w:val="000640CB"/>
    <w:rsid w:val="000667FB"/>
    <w:rsid w:val="00090EAD"/>
    <w:rsid w:val="0009568A"/>
    <w:rsid w:val="000A4328"/>
    <w:rsid w:val="000A5D4E"/>
    <w:rsid w:val="000B7A6F"/>
    <w:rsid w:val="000C5C53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57504"/>
    <w:rsid w:val="001714CF"/>
    <w:rsid w:val="00185584"/>
    <w:rsid w:val="001867E5"/>
    <w:rsid w:val="00196B23"/>
    <w:rsid w:val="001A6B0B"/>
    <w:rsid w:val="001B15C0"/>
    <w:rsid w:val="001D1F60"/>
    <w:rsid w:val="001D257E"/>
    <w:rsid w:val="001F13C4"/>
    <w:rsid w:val="001F38AF"/>
    <w:rsid w:val="00203751"/>
    <w:rsid w:val="002133EB"/>
    <w:rsid w:val="00213A2D"/>
    <w:rsid w:val="00220831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2704"/>
    <w:rsid w:val="003A381B"/>
    <w:rsid w:val="003A7408"/>
    <w:rsid w:val="003B6066"/>
    <w:rsid w:val="00400514"/>
    <w:rsid w:val="004117A2"/>
    <w:rsid w:val="00423771"/>
    <w:rsid w:val="0042691A"/>
    <w:rsid w:val="00431BE5"/>
    <w:rsid w:val="00450A9D"/>
    <w:rsid w:val="004538B4"/>
    <w:rsid w:val="00485BA8"/>
    <w:rsid w:val="00492261"/>
    <w:rsid w:val="004A5CD9"/>
    <w:rsid w:val="004B690D"/>
    <w:rsid w:val="004C0788"/>
    <w:rsid w:val="004C2103"/>
    <w:rsid w:val="004C4EA3"/>
    <w:rsid w:val="004E124B"/>
    <w:rsid w:val="004E250B"/>
    <w:rsid w:val="004E388E"/>
    <w:rsid w:val="004E7649"/>
    <w:rsid w:val="004F6DA1"/>
    <w:rsid w:val="00510CFC"/>
    <w:rsid w:val="00514335"/>
    <w:rsid w:val="00520977"/>
    <w:rsid w:val="005413E9"/>
    <w:rsid w:val="0054561B"/>
    <w:rsid w:val="00575F48"/>
    <w:rsid w:val="00582B98"/>
    <w:rsid w:val="00583A4F"/>
    <w:rsid w:val="005C4001"/>
    <w:rsid w:val="005E239E"/>
    <w:rsid w:val="005E25A6"/>
    <w:rsid w:val="005E659A"/>
    <w:rsid w:val="005F3A56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3C9C"/>
    <w:rsid w:val="006B6346"/>
    <w:rsid w:val="006C4BE7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566E9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64C98"/>
    <w:rsid w:val="009674BE"/>
    <w:rsid w:val="009B4AE9"/>
    <w:rsid w:val="009C5E3B"/>
    <w:rsid w:val="009E1AE6"/>
    <w:rsid w:val="009F286F"/>
    <w:rsid w:val="009F2F5A"/>
    <w:rsid w:val="009F44D4"/>
    <w:rsid w:val="00A05450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D4C6D"/>
    <w:rsid w:val="00AF71AD"/>
    <w:rsid w:val="00B12407"/>
    <w:rsid w:val="00B128F6"/>
    <w:rsid w:val="00B12D59"/>
    <w:rsid w:val="00B14348"/>
    <w:rsid w:val="00B167DC"/>
    <w:rsid w:val="00B21A76"/>
    <w:rsid w:val="00B2299C"/>
    <w:rsid w:val="00B3147B"/>
    <w:rsid w:val="00B419AC"/>
    <w:rsid w:val="00B45110"/>
    <w:rsid w:val="00B601F9"/>
    <w:rsid w:val="00B61D2A"/>
    <w:rsid w:val="00B638E5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045E6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D4F16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8675A"/>
    <w:rsid w:val="00EB721B"/>
    <w:rsid w:val="00ED4550"/>
    <w:rsid w:val="00F026FE"/>
    <w:rsid w:val="00F06302"/>
    <w:rsid w:val="00F13AB1"/>
    <w:rsid w:val="00F160BF"/>
    <w:rsid w:val="00F1750D"/>
    <w:rsid w:val="00F22F36"/>
    <w:rsid w:val="00F76258"/>
    <w:rsid w:val="00F77113"/>
    <w:rsid w:val="00F80B64"/>
    <w:rsid w:val="00F926C1"/>
    <w:rsid w:val="00F92B03"/>
    <w:rsid w:val="00FA4017"/>
    <w:rsid w:val="00FC2DE5"/>
    <w:rsid w:val="00FC784D"/>
    <w:rsid w:val="00FD3F2D"/>
    <w:rsid w:val="00FE3736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18E36-82C2-4BB8-AD7C-EEAD495E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4303</Words>
  <Characters>2454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6744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61</cp:revision>
  <cp:lastPrinted>2023-01-24T09:23:00Z</cp:lastPrinted>
  <dcterms:created xsi:type="dcterms:W3CDTF">2020-09-07T06:04:00Z</dcterms:created>
  <dcterms:modified xsi:type="dcterms:W3CDTF">2023-05-08T12:08:00Z</dcterms:modified>
</cp:coreProperties>
</file>